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62CBB07" wp14:paraId="61E520DB" wp14:textId="031CE8AE">
      <w:pPr>
        <w:pStyle w:val="Heading1"/>
        <w:keepNext w:val="1"/>
        <w:keepLines w:val="1"/>
        <w:spacing w:before="360" w:after="80"/>
        <w:jc w:val="center"/>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162CBB07" w:rsidR="7E9E4A83">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Fast Facts: Weighted vs Point-Based Grading</w:t>
      </w:r>
    </w:p>
    <w:p xmlns:wp14="http://schemas.microsoft.com/office/word/2010/wordml" w:rsidP="162CBB07" wp14:paraId="4D24CD9E" wp14:textId="643D9831">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53ACA120" wp14:textId="3EC47964">
      <w:pPr>
        <w:pStyle w:val="Heading3"/>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162CBB07" w:rsidR="7E9E4A83">
        <w:rPr>
          <w:rFonts w:ascii="Aptos" w:hAnsi="Aptos" w:eastAsia="Aptos" w:cs="Aptos"/>
          <w:b w:val="0"/>
          <w:bCs w:val="0"/>
          <w:i w:val="0"/>
          <w:iCs w:val="0"/>
          <w:caps w:val="0"/>
          <w:smallCaps w:val="0"/>
          <w:noProof w:val="0"/>
          <w:color w:val="0F4761" w:themeColor="accent1" w:themeTint="FF" w:themeShade="BF"/>
          <w:sz w:val="28"/>
          <w:szCs w:val="28"/>
          <w:lang w:val="en-US"/>
        </w:rPr>
        <w:t xml:space="preserve"> </w:t>
      </w:r>
      <w:r w:rsidRPr="162CBB07" w:rsidR="7E9E4A83">
        <w:rPr>
          <w:rStyle w:val="Heading2Cha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 xml:space="preserve">Weighted Grading </w:t>
      </w:r>
    </w:p>
    <w:p xmlns:wp14="http://schemas.microsoft.com/office/word/2010/wordml" w:rsidP="162CBB07" wp14:paraId="6A3E304D" wp14:textId="612E34F4">
      <w:pPr>
        <w:pStyle w:val="Heading3"/>
        <w:keepNext w:val="1"/>
        <w:keepLines w:val="1"/>
        <w:spacing w:before="160" w:after="80" w:line="360" w:lineRule="auto"/>
        <w:ind w:firstLine="720"/>
        <w:rPr>
          <w:rFonts w:ascii="Aptos" w:hAnsi="Aptos" w:eastAsia="Aptos" w:cs="Aptos"/>
          <w:b w:val="0"/>
          <w:bCs w:val="0"/>
          <w:i w:val="0"/>
          <w:iCs w:val="0"/>
          <w:caps w:val="0"/>
          <w:smallCaps w:val="0"/>
          <w:noProof w:val="0"/>
          <w:color w:val="0F4761" w:themeColor="accent1" w:themeTint="FF" w:themeShade="BF"/>
          <w:sz w:val="28"/>
          <w:szCs w:val="28"/>
          <w:lang w:val="en-US"/>
        </w:rPr>
      </w:pPr>
      <w:r w:rsidRPr="162CBB07" w:rsidR="7E9E4A83">
        <w:rPr>
          <w:rFonts w:ascii="Aptos" w:hAnsi="Aptos" w:eastAsia="Aptos" w:cs="Aptos"/>
          <w:b w:val="0"/>
          <w:bCs w:val="0"/>
          <w:i w:val="0"/>
          <w:iCs w:val="0"/>
          <w:caps w:val="0"/>
          <w:smallCaps w:val="0"/>
          <w:noProof w:val="0"/>
          <w:color w:val="0F4761" w:themeColor="accent1" w:themeTint="FF" w:themeShade="BF"/>
          <w:sz w:val="28"/>
          <w:szCs w:val="28"/>
          <w:lang w:val="en-US"/>
        </w:rPr>
        <w:t>Advantages</w:t>
      </w:r>
    </w:p>
    <w:p xmlns:wp14="http://schemas.microsoft.com/office/word/2010/wordml" w:rsidP="162CBB07" wp14:paraId="468E20F1" wp14:textId="4D7CDA49">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Reflects Importance of Assignments</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Weighted grading allows instructors to assign different levels of importance to various assignments. For example, exams can be worth more than homework, reflecting their significance in assessing student understanding.</w:t>
      </w:r>
    </w:p>
    <w:p xmlns:wp14="http://schemas.microsoft.com/office/word/2010/wordml" w:rsidP="162CBB07" wp14:paraId="65A960C0" wp14:textId="2ABE990E">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6E5362A4" wp14:textId="4D11B2EC">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Flexibility in Grading:</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xml:space="preserve"> It offers flexibility in grading by enabling adjustments to the weight of various components. This is particularly beneficial in courses where certain assignments are more indicative of student learning than others.</w:t>
      </w:r>
    </w:p>
    <w:p xmlns:wp14="http://schemas.microsoft.com/office/word/2010/wordml" w:rsidP="162CBB07" wp14:paraId="7E058B09" wp14:textId="364A22AC">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184A7B14" wp14:textId="5349F733">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Alignment with Learning Objectives</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Weighted grading can better align with course learning objectives by emphasizing the most critical skills and knowledge areas through higher weighted assessments.</w:t>
      </w:r>
    </w:p>
    <w:p xmlns:wp14="http://schemas.microsoft.com/office/word/2010/wordml" w:rsidP="162CBB07" wp14:paraId="57411F6C" wp14:textId="0EDD7427">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71687882" wp14:textId="70B09211">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Mitigation of Outliers</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It can mitigate the impact of outliers or anomalous performance. For instance, if a student has one bad quiz score, its impact is minimized if quizzes collectively have a lower weight.</w:t>
      </w:r>
    </w:p>
    <w:p xmlns:wp14="http://schemas.microsoft.com/office/word/2010/wordml" w:rsidP="162CBB07" wp14:paraId="7CBA8DB4" wp14:textId="230232EC">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287B2791" wp14:textId="12883159">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Encourages Comprehensive Effort</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Students are encouraged to perform consistently across all types of assessments (quizzes, projects, exams) since different components contribute differently to the final grade.</w:t>
      </w:r>
    </w:p>
    <w:p xmlns:wp14="http://schemas.microsoft.com/office/word/2010/wordml" w:rsidP="162CBB07" wp14:paraId="79FEF44B" wp14:textId="2C2A932C">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7C7F220A" wp14:textId="14DE904B">
      <w:pPr>
        <w:pStyle w:val="Heading3"/>
        <w:keepNext w:val="1"/>
        <w:keepLines w:val="1"/>
        <w:spacing w:before="160" w:after="80"/>
        <w:ind w:firstLine="720"/>
        <w:rPr>
          <w:rFonts w:ascii="Aptos" w:hAnsi="Aptos" w:eastAsia="Aptos" w:cs="Aptos"/>
          <w:b w:val="0"/>
          <w:bCs w:val="0"/>
          <w:i w:val="0"/>
          <w:iCs w:val="0"/>
          <w:caps w:val="0"/>
          <w:smallCaps w:val="0"/>
          <w:noProof w:val="0"/>
          <w:color w:val="0F4761" w:themeColor="accent1" w:themeTint="FF" w:themeShade="BF"/>
          <w:sz w:val="28"/>
          <w:szCs w:val="28"/>
          <w:lang w:val="en-US"/>
        </w:rPr>
      </w:pPr>
      <w:r w:rsidRPr="162CBB07" w:rsidR="7E9E4A83">
        <w:rPr>
          <w:rFonts w:ascii="Aptos" w:hAnsi="Aptos" w:eastAsia="Aptos" w:cs="Aptos"/>
          <w:b w:val="0"/>
          <w:bCs w:val="0"/>
          <w:i w:val="0"/>
          <w:iCs w:val="0"/>
          <w:caps w:val="0"/>
          <w:smallCaps w:val="0"/>
          <w:noProof w:val="0"/>
          <w:color w:val="0F4761" w:themeColor="accent1" w:themeTint="FF" w:themeShade="BF"/>
          <w:sz w:val="28"/>
          <w:szCs w:val="28"/>
          <w:lang w:val="en-US"/>
        </w:rPr>
        <w:t xml:space="preserve">Disadvantages </w:t>
      </w:r>
    </w:p>
    <w:p xmlns:wp14="http://schemas.microsoft.com/office/word/2010/wordml" w:rsidP="162CBB07" wp14:paraId="5492D72A" wp14:textId="5559EC23">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Complexity in Understanding</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Weighted grading can be more complex for students to understand. They might struggle to grasp how each assignment affects their overall grade, especially if weights are not clearly communicated.</w:t>
      </w:r>
    </w:p>
    <w:p xmlns:wp14="http://schemas.microsoft.com/office/word/2010/wordml" w:rsidP="162CBB07" wp14:paraId="47DC860B" wp14:textId="66FF0D22">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7D3077D1" wp14:textId="39C6A3CF">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Challenges in Calculation</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It can be more challenging for students and instructors to calculate and track grades, as they need to understand the specific weight of each category and how individual scores contribute to the overall grade.</w:t>
      </w:r>
    </w:p>
    <w:p xmlns:wp14="http://schemas.microsoft.com/office/word/2010/wordml" w:rsidP="162CBB07" wp14:paraId="121F9BA5" wp14:textId="69EB0F79">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31E4EA75" wp14:textId="6EA59B06">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Potential for Miscommunication</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If the weights are not clearly defined or communicated, students may be unclear about the importance of different assignments, leading to confusion and potential dissatisfaction.</w:t>
      </w:r>
    </w:p>
    <w:p xmlns:wp14="http://schemas.microsoft.com/office/word/2010/wordml" w:rsidP="162CBB07" wp14:paraId="2EB9F5B6" wp14:textId="53D75282">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54D0E005" wp14:textId="5661BF94">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Difficulty in Fair Weighting</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Determining appropriate weights for each assignment can be challenging. If not carefully considered, the weights may not accurately reflect the intended emphasis on learning objectives.</w:t>
      </w:r>
    </w:p>
    <w:p xmlns:wp14="http://schemas.microsoft.com/office/word/2010/wordml" w:rsidP="162CBB07" wp14:paraId="41E3883B" wp14:textId="7619864D">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08FA03E2" wp14:textId="6B125AF5">
      <w:pPr>
        <w:pStyle w:val="Heading3"/>
        <w:keepNext w:val="1"/>
        <w:keepLines w:val="1"/>
        <w:spacing w:before="160" w:after="80"/>
        <w:rPr>
          <w:rFonts w:ascii="Aptos" w:hAnsi="Aptos" w:eastAsia="Aptos" w:cs="Aptos"/>
          <w:b w:val="0"/>
          <w:bCs w:val="0"/>
          <w:i w:val="0"/>
          <w:iCs w:val="0"/>
          <w:caps w:val="0"/>
          <w:smallCaps w:val="0"/>
          <w:noProof w:val="0"/>
          <w:color w:val="0F4761" w:themeColor="accent1" w:themeTint="FF" w:themeShade="BF"/>
          <w:sz w:val="32"/>
          <w:szCs w:val="32"/>
          <w:lang w:val="en-US"/>
        </w:rPr>
      </w:pPr>
      <w:r w:rsidRPr="162CBB07" w:rsidR="7E9E4A83">
        <w:rPr>
          <w:rFonts w:ascii="Aptos" w:hAnsi="Aptos" w:eastAsia="Aptos" w:cs="Aptos"/>
          <w:b w:val="0"/>
          <w:bCs w:val="0"/>
          <w:i w:val="0"/>
          <w:iCs w:val="0"/>
          <w:caps w:val="0"/>
          <w:smallCaps w:val="0"/>
          <w:noProof w:val="0"/>
          <w:color w:val="0F4761" w:themeColor="accent1" w:themeTint="FF" w:themeShade="BF"/>
          <w:sz w:val="32"/>
          <w:szCs w:val="32"/>
          <w:lang w:val="en-US"/>
        </w:rPr>
        <w:t>Point-Based Grading</w:t>
      </w:r>
    </w:p>
    <w:p xmlns:wp14="http://schemas.microsoft.com/office/word/2010/wordml" w:rsidP="162CBB07" wp14:paraId="07F23A09" wp14:textId="5ACBF1FC">
      <w:pPr>
        <w:pStyle w:val="Heading3"/>
        <w:keepNext w:val="1"/>
        <w:keepLines w:val="1"/>
        <w:spacing w:before="160" w:after="80" w:line="259" w:lineRule="auto"/>
        <w:ind w:firstLine="720"/>
        <w:rPr>
          <w:rFonts w:ascii="Aptos" w:hAnsi="Aptos" w:eastAsia="Aptos" w:cs="Aptos"/>
          <w:b w:val="0"/>
          <w:bCs w:val="0"/>
          <w:i w:val="0"/>
          <w:iCs w:val="0"/>
          <w:caps w:val="0"/>
          <w:smallCaps w:val="0"/>
          <w:noProof w:val="0"/>
          <w:color w:val="0F4761" w:themeColor="accent1" w:themeTint="FF" w:themeShade="BF"/>
          <w:sz w:val="28"/>
          <w:szCs w:val="28"/>
          <w:lang w:val="en-US"/>
        </w:rPr>
      </w:pPr>
      <w:r w:rsidRPr="162CBB07" w:rsidR="7E9E4A83">
        <w:rPr>
          <w:rFonts w:ascii="Aptos" w:hAnsi="Aptos" w:eastAsia="Aptos" w:cs="Aptos"/>
          <w:b w:val="0"/>
          <w:bCs w:val="0"/>
          <w:i w:val="0"/>
          <w:iCs w:val="0"/>
          <w:caps w:val="0"/>
          <w:smallCaps w:val="0"/>
          <w:noProof w:val="0"/>
          <w:color w:val="0F4761" w:themeColor="accent1" w:themeTint="FF" w:themeShade="BF"/>
          <w:sz w:val="28"/>
          <w:szCs w:val="28"/>
          <w:lang w:val="en-US"/>
        </w:rPr>
        <w:t>Advantages</w:t>
      </w:r>
    </w:p>
    <w:p xmlns:wp14="http://schemas.microsoft.com/office/word/2010/wordml" w:rsidP="162CBB07" wp14:paraId="50BBB450" wp14:textId="116669A1">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Simplicity and Transparency</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Point-based grading is straightforward and easy for students to understand. Each assignment is worth a certain number of points, and the final grade is the sum of all points earned.</w:t>
      </w:r>
    </w:p>
    <w:p xmlns:wp14="http://schemas.microsoft.com/office/word/2010/wordml" w:rsidP="162CBB07" wp14:paraId="1A051D5D" wp14:textId="5278D58A">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41A0E0CD" wp14:textId="797D43C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Consistency in Grading</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This system ensures consistency in grading as each assignment has a fixed-point value, reducing confusion about how much each assignment impacts the final grade.</w:t>
      </w:r>
    </w:p>
    <w:p xmlns:wp14="http://schemas.microsoft.com/office/word/2010/wordml" w:rsidP="162CBB07" wp14:paraId="2916255C" wp14:textId="718DBC28">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42C0E10C" wp14:textId="2AB05A7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Equal Emphasis</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All assignments are treated equally, which can be advantageous in courses where every task is considered equally important for mastering the course content.</w:t>
      </w:r>
    </w:p>
    <w:p xmlns:wp14="http://schemas.microsoft.com/office/word/2010/wordml" w:rsidP="162CBB07" wp14:paraId="53E8584E" wp14:textId="051498D5">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1D08BA26" wp14:textId="7936F104">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Ease of Calculation</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Point-based grading is simple to calculate and communicate. Students can easily track their progress and understand how each assignment affects their overall grade.</w:t>
      </w:r>
    </w:p>
    <w:p xmlns:wp14="http://schemas.microsoft.com/office/word/2010/wordml" w:rsidP="162CBB07" wp14:paraId="757F100C" wp14:textId="57232757">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603F737F" wp14:textId="1D4D179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Predictability for Students</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Students can predict their grades more accurately with point-based grading since they know exactly how many points they need to achieve a desired final grade.</w:t>
      </w:r>
    </w:p>
    <w:p xmlns:wp14="http://schemas.microsoft.com/office/word/2010/wordml" w:rsidP="162CBB07" wp14:paraId="661B19EE" wp14:textId="7B6817D6">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0B03E51C" wp14:textId="3FEAC7D8">
      <w:pPr>
        <w:pStyle w:val="Heading3"/>
        <w:keepNext w:val="1"/>
        <w:keepLines w:val="1"/>
        <w:spacing w:before="160" w:after="80"/>
        <w:ind w:firstLine="720"/>
        <w:rPr>
          <w:rFonts w:ascii="Aptos" w:hAnsi="Aptos" w:eastAsia="Aptos" w:cs="Aptos"/>
          <w:b w:val="0"/>
          <w:bCs w:val="0"/>
          <w:i w:val="0"/>
          <w:iCs w:val="0"/>
          <w:caps w:val="0"/>
          <w:smallCaps w:val="0"/>
          <w:noProof w:val="0"/>
          <w:color w:val="0F4761" w:themeColor="accent1" w:themeTint="FF" w:themeShade="BF"/>
          <w:sz w:val="28"/>
          <w:szCs w:val="28"/>
          <w:lang w:val="en-US"/>
        </w:rPr>
      </w:pPr>
      <w:r w:rsidRPr="162CBB07" w:rsidR="7E9E4A83">
        <w:rPr>
          <w:rFonts w:ascii="Aptos" w:hAnsi="Aptos" w:eastAsia="Aptos" w:cs="Aptos"/>
          <w:b w:val="0"/>
          <w:bCs w:val="0"/>
          <w:i w:val="0"/>
          <w:iCs w:val="0"/>
          <w:caps w:val="0"/>
          <w:smallCaps w:val="0"/>
          <w:noProof w:val="0"/>
          <w:color w:val="0F4761" w:themeColor="accent1" w:themeTint="FF" w:themeShade="BF"/>
          <w:sz w:val="28"/>
          <w:szCs w:val="28"/>
          <w:lang w:val="en-US"/>
        </w:rPr>
        <w:t xml:space="preserve">Disadvantages </w:t>
      </w:r>
    </w:p>
    <w:p xmlns:wp14="http://schemas.microsoft.com/office/word/2010/wordml" w:rsidP="162CBB07" wp14:paraId="76DE1605" wp14:textId="5A3F855D">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Lack of Flexibility</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Point-based grading doesn't easily allow for different weights for assignments. All assignments are treated equally, which may not reflect their true importance in the learning process.</w:t>
      </w:r>
    </w:p>
    <w:p xmlns:wp14="http://schemas.microsoft.com/office/word/2010/wordml" w:rsidP="162CBB07" wp14:paraId="58E28F49" wp14:textId="42334418">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4198DC1A" wp14:textId="2132651F">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Misalignment with Learning Objectives</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Important assessments might not have the appropriate impact on the final grade. For instance, a final project that should demonstrate a significant portion of the course content may have the same point value as a minor quiz.</w:t>
      </w:r>
    </w:p>
    <w:p xmlns:wp14="http://schemas.microsoft.com/office/word/2010/wordml" w:rsidP="162CBB07" wp14:paraId="2A311712" wp14:textId="50575E6E">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43976D27" wp14:textId="43B2DE02">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Potential for Grade Inflation:</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xml:space="preserve"> If a large number of low-point assignments are included, students might accumulate enough points for a good grade without demonstrating a deep understanding of the key concepts.</w:t>
      </w:r>
    </w:p>
    <w:p xmlns:wp14="http://schemas.microsoft.com/office/word/2010/wordml" w:rsidP="162CBB07" wp14:paraId="3318DF28" wp14:textId="11506451">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35EEA77F" wp14:textId="332EE143">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Discourages Focus on Major Assessments</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Students might spread their effort evenly across all assignments instead of concentrating on mastering key assessments that better reflect their comprehension.</w:t>
      </w:r>
    </w:p>
    <w:p xmlns:wp14="http://schemas.microsoft.com/office/word/2010/wordml" w:rsidP="162CBB07" wp14:paraId="33E27CBC" wp14:textId="3853027A">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24BAC7F8" wp14:textId="35247A67">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Difficulty in Handling Outliers</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A single exceptionally high or low score can disproportionately impact the overall grade, potentially distorting the student's overall comprehension or performance.</w:t>
      </w:r>
    </w:p>
    <w:p xmlns:wp14="http://schemas.microsoft.com/office/word/2010/wordml" w:rsidP="162CBB07" wp14:paraId="03C1E196" wp14:textId="1CED5B2A">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26EA777D" wp14:textId="59AE6D93">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Complexity in Large Courses</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In courses with a large number of assignments, tracking and managing points can become quite cumbersome for both students and instructors.</w:t>
      </w:r>
    </w:p>
    <w:p xmlns:wp14="http://schemas.microsoft.com/office/word/2010/wordml" w:rsidP="162CBB07" wp14:paraId="329E192A" wp14:textId="5FB57C0F">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69EC7F25" wp14:textId="4DAAC3DB">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Potential for Overemphasis on Quantity</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Students may prioritize the quantity of points they can earn over the quality of their learning and comprehension, resulting in a focus on task completion rather than a deep engagement with the material.</w:t>
      </w:r>
    </w:p>
    <w:p xmlns:wp14="http://schemas.microsoft.com/office/word/2010/wordml" w:rsidP="162CBB07" wp14:paraId="69F8A24B" wp14:textId="2783918B">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7169D83C" wp14:textId="60D58808">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Difficulty in Reflecting Different Effort Levels</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Not all assignments demand the same level of effort and time. Point-based grading may not adequately acknowledge the varying degrees of effort and complexity involved in different assignments.</w:t>
      </w:r>
    </w:p>
    <w:p xmlns:wp14="http://schemas.microsoft.com/office/word/2010/wordml" w:rsidP="162CBB07" wp14:paraId="30283C0B" wp14:textId="1EE1C10C">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7E7D9A8D" wp14:textId="4A1C0C4E">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1"/>
          <w:bCs w:val="1"/>
          <w:i w:val="0"/>
          <w:iCs w:val="0"/>
          <w:caps w:val="0"/>
          <w:smallCaps w:val="0"/>
          <w:noProof w:val="0"/>
          <w:color w:val="000000" w:themeColor="text1" w:themeTint="FF" w:themeShade="FF"/>
          <w:sz w:val="24"/>
          <w:szCs w:val="24"/>
          <w:lang w:val="en-US"/>
        </w:rPr>
        <w:t>Challenges in Adjusting Grades</w:t>
      </w: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 Adjusting grading in a point-based system can be more challenging because it often necessitates recalculating the entire point structure rather than merely modifying weights.</w:t>
      </w:r>
    </w:p>
    <w:p xmlns:wp14="http://schemas.microsoft.com/office/word/2010/wordml" w:rsidP="162CBB07" wp14:paraId="4D2F9502" wp14:textId="5E87E48C">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456F5BD8" wp14:textId="29F3E317">
      <w:pPr>
        <w:pStyle w:val="Heading3"/>
        <w:keepNext w:val="1"/>
        <w:keepLines w:val="1"/>
        <w:spacing w:before="160" w:after="80"/>
        <w:rPr>
          <w:rFonts w:ascii="Aptos" w:hAnsi="Aptos" w:eastAsia="Aptos" w:cs="Aptos"/>
          <w:b w:val="0"/>
          <w:bCs w:val="0"/>
          <w:i w:val="0"/>
          <w:iCs w:val="0"/>
          <w:caps w:val="0"/>
          <w:smallCaps w:val="0"/>
          <w:noProof w:val="0"/>
          <w:color w:val="0F4761" w:themeColor="accent1" w:themeTint="FF" w:themeShade="BF"/>
          <w:sz w:val="28"/>
          <w:szCs w:val="28"/>
          <w:lang w:val="en-US"/>
        </w:rPr>
      </w:pPr>
      <w:r w:rsidRPr="162CBB07" w:rsidR="7E9E4A83">
        <w:rPr>
          <w:rFonts w:ascii="Aptos" w:hAnsi="Aptos" w:eastAsia="Aptos" w:cs="Aptos"/>
          <w:b w:val="0"/>
          <w:bCs w:val="0"/>
          <w:i w:val="0"/>
          <w:iCs w:val="0"/>
          <w:caps w:val="0"/>
          <w:smallCaps w:val="0"/>
          <w:noProof w:val="0"/>
          <w:color w:val="0F4761" w:themeColor="accent1" w:themeTint="FF" w:themeShade="BF"/>
          <w:sz w:val="28"/>
          <w:szCs w:val="28"/>
          <w:lang w:val="en-US"/>
        </w:rPr>
        <w:t>Considerations for Choosing Between the Two</w:t>
      </w:r>
    </w:p>
    <w:p xmlns:wp14="http://schemas.microsoft.com/office/word/2010/wordml" w:rsidP="162CBB07" wp14:paraId="0D5FBBAA" wp14:textId="57E1199A">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Course Objectives: Consider which system better aligns with and supports the course objectives and learning outcomes.</w:t>
      </w:r>
    </w:p>
    <w:p xmlns:wp14="http://schemas.microsoft.com/office/word/2010/wordml" w:rsidP="162CBB07" wp14:paraId="02EAB448" wp14:textId="1C1F40BD">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Assessment Types: Reflect on the variety and significance of assessments used in the course.</w:t>
      </w:r>
    </w:p>
    <w:p xmlns:wp14="http://schemas.microsoft.com/office/word/2010/wordml" w:rsidP="162CBB07" wp14:paraId="77F93E5C" wp14:textId="77967233">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Student Understanding: Either system needs to be explained for it to be easy for students to understand and follow.</w:t>
      </w:r>
    </w:p>
    <w:p xmlns:wp14="http://schemas.microsoft.com/office/word/2010/wordml" w:rsidP="162CBB07" wp14:paraId="18D287F9" wp14:textId="684620DC">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Grading Fairness: Evaluate which method provides a fair assessment of student performance.</w:t>
      </w:r>
    </w:p>
    <w:p xmlns:wp14="http://schemas.microsoft.com/office/word/2010/wordml" w:rsidP="162CBB07" wp14:paraId="7857220A" wp14:textId="10278DA8">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Flexibility Needs: Assess whether flexibility in weighting assignments is necessary to accurately measure student learning.</w:t>
      </w:r>
    </w:p>
    <w:p xmlns:wp14="http://schemas.microsoft.com/office/word/2010/wordml" w:rsidP="162CBB07" wp14:paraId="0E069DD2" wp14:textId="61A63563">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62CBB07" wp14:paraId="22B70275" wp14:textId="7104EBD1">
      <w:pPr>
        <w:rPr>
          <w:rFonts w:ascii="Aptos" w:hAnsi="Aptos" w:eastAsia="Aptos" w:cs="Aptos"/>
          <w:b w:val="0"/>
          <w:bCs w:val="0"/>
          <w:i w:val="0"/>
          <w:iCs w:val="0"/>
          <w:caps w:val="0"/>
          <w:smallCaps w:val="0"/>
          <w:noProof w:val="0"/>
          <w:color w:val="000000" w:themeColor="text1" w:themeTint="FF" w:themeShade="FF"/>
          <w:sz w:val="24"/>
          <w:szCs w:val="24"/>
          <w:lang w:val="en-US"/>
        </w:rPr>
      </w:pPr>
      <w:r w:rsidRPr="162CBB07" w:rsidR="7E9E4A83">
        <w:rPr>
          <w:rFonts w:ascii="Aptos" w:hAnsi="Aptos" w:eastAsia="Aptos" w:cs="Aptos"/>
          <w:b w:val="0"/>
          <w:bCs w:val="0"/>
          <w:i w:val="0"/>
          <w:iCs w:val="0"/>
          <w:caps w:val="0"/>
          <w:smallCaps w:val="0"/>
          <w:noProof w:val="0"/>
          <w:color w:val="000000" w:themeColor="text1" w:themeTint="FF" w:themeShade="FF"/>
          <w:sz w:val="24"/>
          <w:szCs w:val="24"/>
          <w:lang w:val="en-US"/>
        </w:rPr>
        <w:t>Ultimately, select the grading system that aligns best with your instructional objectives and ensures a fair and transparent evaluation of student performance. When deciding between point-based and weighted grading systems, consider the course objectives, the diversity and importance of assessments, students’ comprehension, and the fairness of the grading system. Assess whether providing flexibility in assigning weights is essential to accurately measure student learning. In most cases, using a weighted system is the most advantageous and recommended approach for both course design and flexibility.</w:t>
      </w:r>
    </w:p>
    <w:p xmlns:wp14="http://schemas.microsoft.com/office/word/2010/wordml" w:rsidP="162CBB07" wp14:paraId="572C1A0B" wp14:textId="26F2D7FB">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3038315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31bfde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dd6683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f2e81c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a6b72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f68e45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ADD0A1"/>
    <w:rsid w:val="162CBB07"/>
    <w:rsid w:val="371D91D9"/>
    <w:rsid w:val="67ADD0A1"/>
    <w:rsid w:val="7E9E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D0A1"/>
  <w15:chartTrackingRefBased/>
  <w15:docId w15:val="{12A74CF7-CDDA-4CB1-9100-73D7B37FEF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62CBB0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162CBB07"/>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2Char" w:customStyle="true">
    <w:uiPriority w:val="9"/>
    <w:name w:val="Heading 2 Char"/>
    <w:basedOn w:val="DefaultParagraphFont"/>
    <w:rsid w:val="162CBB07"/>
    <w:rPr>
      <w:rFonts w:ascii="Aptos Display" w:hAnsi="Aptos Display" w:eastAsia="" w:cs="" w:asciiTheme="majorAscii" w:hAnsiTheme="majorAscii" w:eastAsiaTheme="majorEastAsia" w:cstheme="majorBidi"/>
      <w:color w:val="0F4761" w:themeColor="accent1" w:themeTint="FF" w:themeShade="BF"/>
      <w:sz w:val="32"/>
      <w:szCs w:val="32"/>
    </w:rPr>
  </w:style>
  <w:style w:type="paragraph" w:styleId="ListParagraph">
    <w:uiPriority w:val="34"/>
    <w:name w:val="List Paragraph"/>
    <w:basedOn w:val="Normal"/>
    <w:qFormat/>
    <w:rsid w:val="162CBB0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b78dd8faaa0405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2025-11-13T15:15:19.3885445Z</dcterms:created>
  <dcterms:modified xsi:type="dcterms:W3CDTF">2025-11-13T15:16:39.6261318Z</dcterms:modified>
  <dc:creator>Timia Hairston</dc:creator>
  <lastModifiedBy>Timia Hairston</lastModifiedBy>
</coreProperties>
</file>